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00184" w:rsidP="00300184">
      <w:pPr>
        <w:spacing w:line="480" w:lineRule="auto"/>
        <w:jc w:val="center"/>
      </w:pPr>
      <w:bookmarkStart w:id="0" w:name="_GoBack"/>
      <w:bookmarkEnd w:id="0"/>
    </w:p>
    <w:p w:rsidR="00300184" w:rsidP="00300184">
      <w:pPr>
        <w:spacing w:line="480" w:lineRule="auto"/>
        <w:jc w:val="center"/>
      </w:pPr>
    </w:p>
    <w:p w:rsidR="00300184" w:rsidP="00300184">
      <w:pPr>
        <w:spacing w:line="480" w:lineRule="auto"/>
        <w:jc w:val="center"/>
      </w:pPr>
    </w:p>
    <w:p w:rsidR="00300184" w:rsidP="00300184">
      <w:pPr>
        <w:spacing w:line="480" w:lineRule="auto"/>
        <w:jc w:val="center"/>
      </w:pPr>
    </w:p>
    <w:p w:rsidR="00300184" w:rsidP="00300184">
      <w:pPr>
        <w:spacing w:line="480" w:lineRule="auto"/>
        <w:jc w:val="center"/>
      </w:pPr>
    </w:p>
    <w:p w:rsidR="00AF7498" w:rsidRPr="00AF7498" w:rsidP="00300184">
      <w:pPr>
        <w:spacing w:line="480" w:lineRule="auto"/>
        <w:jc w:val="center"/>
      </w:pPr>
      <w:r w:rsidRPr="00AF7498">
        <w:t>Inclusion in schools</w:t>
      </w:r>
    </w:p>
    <w:p w:rsidR="00AF7498" w:rsidP="00300184">
      <w:pPr>
        <w:spacing w:line="480" w:lineRule="auto"/>
        <w:jc w:val="center"/>
      </w:pPr>
      <w:r>
        <w:t>Institutional affiliation</w:t>
      </w:r>
    </w:p>
    <w:p w:rsidR="00AF7498" w:rsidP="00300184">
      <w:pPr>
        <w:spacing w:line="480" w:lineRule="auto"/>
        <w:jc w:val="center"/>
      </w:pPr>
      <w:r>
        <w:t>Name of lecturer</w:t>
      </w:r>
    </w:p>
    <w:p w:rsidR="00AF7498" w:rsidP="00300184">
      <w:pPr>
        <w:spacing w:line="480" w:lineRule="auto"/>
        <w:jc w:val="center"/>
      </w:pPr>
      <w:r>
        <w:t>Name of student</w:t>
      </w:r>
    </w:p>
    <w:p w:rsidR="00AF7498" w:rsidP="00300184">
      <w:pPr>
        <w:spacing w:line="480" w:lineRule="auto"/>
        <w:jc w:val="center"/>
      </w:pPr>
      <w:r>
        <w:t>Submission date</w:t>
      </w:r>
    </w:p>
    <w:p w:rsidR="00AF7498" w:rsidP="00300184">
      <w:pPr>
        <w:spacing w:line="480" w:lineRule="auto"/>
      </w:pPr>
      <w:r>
        <w:br w:type="page"/>
      </w:r>
    </w:p>
    <w:p w:rsidR="0058782D" w:rsidRPr="00300184" w:rsidP="00300184">
      <w:pPr>
        <w:spacing w:line="480" w:lineRule="auto"/>
        <w:jc w:val="center"/>
        <w:rPr>
          <w:b/>
        </w:rPr>
      </w:pPr>
      <w:r w:rsidRPr="00300184">
        <w:rPr>
          <w:b/>
        </w:rPr>
        <w:t>Introduction</w:t>
      </w:r>
    </w:p>
    <w:p w:rsidR="003A1F91" w:rsidP="00300184">
      <w:pPr>
        <w:spacing w:line="480" w:lineRule="auto"/>
        <w:ind w:firstLine="720"/>
        <w:jc w:val="both"/>
      </w:pPr>
      <w:r>
        <w:t>Schools have different types of learners that require to be taken into according during the teaching-learning process. Inclusion in schools has been a challenge due to the nature of the demands and needs of learners with special needs and the demands of th</w:t>
      </w:r>
      <w:r>
        <w:t xml:space="preserve">e regular learners. Inclusion in school was defined by O'Neil </w:t>
      </w:r>
      <w:r w:rsidRPr="00702B3D">
        <w:t>(1995)</w:t>
      </w:r>
      <w:r>
        <w:t xml:space="preserve"> as the ability of schools to serve all children within </w:t>
      </w:r>
      <w:r w:rsidR="00B85BFD">
        <w:t>their</w:t>
      </w:r>
      <w:r>
        <w:t xml:space="preserve"> surrounding</w:t>
      </w:r>
      <w:r w:rsidR="00B85BFD">
        <w:t xml:space="preserve">s regardless of their educational needs. </w:t>
      </w:r>
      <w:r w:rsidR="002D24F8">
        <w:t xml:space="preserve">Inclusion in schools has been a challenge to schools due to the nature of learners with special needs. Thus the three articles look at how Inclusion in schools has been achieved and how it can be achieved to ensure all learners receive a quality education without discrimination. </w:t>
      </w:r>
      <w:r w:rsidR="00DA6A25">
        <w:t>Inclusion in schools is m</w:t>
      </w:r>
      <w:r w:rsidR="00424D09">
        <w:t>eant to ensure all learners are accepted as members of the school community. This applies to all learners without limiting them to special needs or disabilities.</w:t>
      </w:r>
    </w:p>
    <w:p w:rsidR="00702B3D" w:rsidP="00300184">
      <w:pPr>
        <w:spacing w:line="480" w:lineRule="auto"/>
        <w:ind w:firstLine="720"/>
        <w:jc w:val="both"/>
      </w:pPr>
      <w:r>
        <w:t xml:space="preserve">In the attempt to look at Inclusion in schools, several journals have explored the topic. </w:t>
      </w:r>
      <w:r w:rsidR="00424D09">
        <w:t xml:space="preserve"> </w:t>
      </w:r>
      <w:r w:rsidRPr="00A20D03" w:rsidR="00A20D03">
        <w:t>Horn</w:t>
      </w:r>
      <w:r w:rsidR="00A20D03">
        <w:t xml:space="preserve">e &amp; Timmons (2009) </w:t>
      </w:r>
      <w:r w:rsidR="001D6D4C">
        <w:t xml:space="preserve">explored three aspects of the Inclusion of learners with disabilities in regular classrooms. In her article, she explored teachers' attitudes, beliefs, and concerns towards children with special needs in a regular classroom. </w:t>
      </w:r>
      <w:r w:rsidR="00C64E47">
        <w:t>Teachers do not reject Inclusion in the regular classroom as they have a positive attitude and perception towards the Inclusion of learners with special needs in the regular classroom.</w:t>
      </w:r>
      <w:r w:rsidR="007E3879">
        <w:t xml:space="preserve"> Phyllis found that due tsion in schools has led to the positive social development of all learners n an inclusive class. Thi, these altitudes </w:t>
      </w:r>
      <w:r w:rsidR="00D00132">
        <w:t>and perceptions have led</w:t>
      </w:r>
      <w:r w:rsidR="007E3879">
        <w:t xml:space="preserve"> to better understanding and </w:t>
      </w:r>
      <w:r w:rsidR="00D00132">
        <w:t>relations</w:t>
      </w:r>
      <w:r w:rsidR="007E3879">
        <w:t xml:space="preserve"> among the learners. Also, it has </w:t>
      </w:r>
      <w:r w:rsidR="00D00132">
        <w:t>led</w:t>
      </w:r>
      <w:r w:rsidR="007E3879">
        <w:t xml:space="preserve"> to increased self-esteem and a sense of self-belonging. This has increased acceptance among learners with special needs. Also, she looked at the teachers' concerns about the Inclusion of </w:t>
      </w:r>
      <w:r w:rsidR="00DB285E">
        <w:t xml:space="preserve">learners with special needs in the regular classroom. Most of the teachers who participated in the research were concerned about the professional training they had on handling children with special needs. Most of them did not have the basic training to handle all learners in one classroom. They feared that Inclusion would require them to </w:t>
      </w:r>
      <w:r w:rsidR="00DA6277">
        <w:t>spend</w:t>
      </w:r>
      <w:r w:rsidR="00DB285E">
        <w:t xml:space="preserve"> more time on the learners with special needs while neglecting the regular learners. Another concern raised by Phyllis is planning in schools that will accommodate all learners. According to the teachers, many schools did not properly plan to accommodate all learners, including those with special needs. </w:t>
      </w:r>
      <w:r w:rsidR="002F3939">
        <w:t xml:space="preserve">Other concerns included support for teachers, limited monetary resources to cater for Inclusion in schools, and the number of students with special needs per class. Some schools have set the number of learners with special needs to be only three per class. This will enable the teacher to handle all the learners effectively. </w:t>
      </w:r>
    </w:p>
    <w:p w:rsidR="003A645A" w:rsidP="00300184">
      <w:pPr>
        <w:spacing w:line="480" w:lineRule="auto"/>
        <w:ind w:firstLine="720"/>
        <w:jc w:val="both"/>
      </w:pPr>
      <w:r>
        <w:t>John O-Neil (1995) organized an interview with two speakers, Mara Sapon-Shevin and Jim Kauffman. In his interview, he aimed at looking if Inclusion</w:t>
      </w:r>
      <w:r>
        <w:t xml:space="preserve"> works in regular classrooms and how it </w:t>
      </w:r>
      <w:r w:rsidR="006C649F">
        <w:t>impacts</w:t>
      </w:r>
      <w:r>
        <w:t xml:space="preserve"> schools and the education system. </w:t>
      </w:r>
      <w:r w:rsidR="00E25D37">
        <w:t xml:space="preserve">Sapon-Shevin defined Inclusion as the </w:t>
      </w:r>
      <w:r w:rsidR="008228C1">
        <w:t>ability</w:t>
      </w:r>
      <w:r w:rsidR="00E25D37">
        <w:t xml:space="preserve"> of schools to provide supportive and nurturing environments that will ensure the </w:t>
      </w:r>
      <w:r w:rsidR="008228C1">
        <w:t>school accommodates</w:t>
      </w:r>
      <w:r w:rsidR="00E25D37">
        <w:t xml:space="preserve"> all children with its jurisdiction. </w:t>
      </w:r>
      <w:r w:rsidR="007E6B94">
        <w:t xml:space="preserve">The two speakers have different views about Inclusion as Jim sees Inclusion as harmful to the learners with special needs. Their focus is on how inclusion molds children with special needs to fit and become accepted in the community. </w:t>
      </w:r>
      <w:r w:rsidR="00F87862">
        <w:t xml:space="preserve">Sapon-Shevin holds that Inclusion is essential to the growth and development of all learners as all parents expect to see their children form relationships with others. </w:t>
      </w:r>
      <w:r w:rsidR="00917D55">
        <w:t xml:space="preserve">Jim Kauffman believes all learners have special needs that have to be met differently, and thus Inclusion should not be emphasized in schools. Instead, all learners should be placed in their classes where special learners will be given special instruction to learn effectively. </w:t>
      </w:r>
      <w:r w:rsidR="001A14F5">
        <w:t xml:space="preserve">Although the speakers hold varied views about Inclusion, they agree that Inclusion without support, resources, adequate teacher preparation time, and vision and without staff development would mean nothing to the children with special needs. These are the same concern raised by Phyllis in her study of doing inclusion work. </w:t>
      </w:r>
    </w:p>
    <w:p w:rsidR="00D47C54" w:rsidP="00300184">
      <w:pPr>
        <w:spacing w:line="480" w:lineRule="auto"/>
        <w:ind w:firstLine="720"/>
        <w:jc w:val="both"/>
      </w:pPr>
      <w:r>
        <w:t>Forlin</w:t>
      </w:r>
      <w:r w:rsidRPr="00D47C54">
        <w:t xml:space="preserve"> (2001)</w:t>
      </w:r>
      <w:r>
        <w:t xml:space="preserve"> explored the </w:t>
      </w:r>
      <w:r w:rsidR="00BA046E">
        <w:t>stressors that affect</w:t>
      </w:r>
      <w:r>
        <w:t xml:space="preserve"> regular classroom teachers when Inclusion is exercised. Regular classroom teachers are the ones who have direct contact with the learners. Forlin (2001) says teachers don't go to class to teac</w:t>
      </w:r>
      <w:r>
        <w:t xml:space="preserve">h subjects, but they teachers learners. What is meant by this statement is that all learners are equal, and thus Inclusion is essential in regulation classrooms. </w:t>
      </w:r>
      <w:r w:rsidR="00BA046E">
        <w:t xml:space="preserve">As such, he highlighted three types of stressors that affect teachers as they interact with the students. These categories include; administrative stressors, classroom-based stressors, and </w:t>
      </w:r>
      <w:r w:rsidR="00EC0583">
        <w:t xml:space="preserve">personal-based stressors. In administrative </w:t>
      </w:r>
      <w:r w:rsidR="00BD2B6F">
        <w:t>stressors</w:t>
      </w:r>
      <w:r w:rsidR="00EC0583">
        <w:t>, he highlighted lack of general support for the teachers, high workload, high paperwork, poor time management, interpersonal conflicts, and extra-</w:t>
      </w:r>
      <w:r w:rsidR="00BD2B6F">
        <w:t>curricular</w:t>
      </w:r>
      <w:r w:rsidR="00EC0583">
        <w:t xml:space="preserve"> conflicts as the leading administrative stressors. </w:t>
      </w:r>
      <w:r w:rsidR="005463DC">
        <w:t xml:space="preserve">He also identified lack of resources, classroom size, and behavior of learners as the leading </w:t>
      </w:r>
      <w:r w:rsidR="001F6276">
        <w:t>classroom</w:t>
      </w:r>
      <w:r w:rsidR="005463DC">
        <w:t xml:space="preserve"> stressors. Finally, the leading person-based stressors are the lack of professional training that will enable the teachers to handles all learners in the </w:t>
      </w:r>
      <w:r w:rsidR="001F6276">
        <w:t>regular</w:t>
      </w:r>
      <w:r w:rsidR="005463DC">
        <w:t xml:space="preserve"> classroom. </w:t>
      </w:r>
      <w:r w:rsidR="001F6276">
        <w:t>According to the teachers interviewed, Inclusion in schools is not a problem, but these stressor</w:t>
      </w:r>
      <w:r w:rsidR="009E5109">
        <w:t>s</w:t>
      </w:r>
      <w:r w:rsidR="001F6276">
        <w:t xml:space="preserve"> make it challenging, especially when handling children with special needs. Forlin (2001) says if teachers can be given sufficient preparation time, a manageable workload, reduce role ambiguity and administrative bureaucracy, Inclusion is manageable within the regular classroom. </w:t>
      </w:r>
      <w:r w:rsidR="00794BA1">
        <w:t xml:space="preserve">In addition, professional training would give the teachers more skills to handle the learners, thus making Inclusion easy and efficient. </w:t>
      </w:r>
    </w:p>
    <w:p w:rsidR="00300184">
      <w:pPr>
        <w:rPr>
          <w:b/>
        </w:rPr>
      </w:pPr>
      <w:r>
        <w:rPr>
          <w:b/>
        </w:rPr>
        <w:br w:type="page"/>
      </w:r>
    </w:p>
    <w:p w:rsidR="00AD66A4" w:rsidRPr="00300184" w:rsidP="00300184">
      <w:pPr>
        <w:spacing w:line="480" w:lineRule="auto"/>
        <w:jc w:val="center"/>
        <w:rPr>
          <w:b/>
        </w:rPr>
      </w:pPr>
      <w:r w:rsidRPr="00300184">
        <w:rPr>
          <w:b/>
        </w:rPr>
        <w:t>Comparison</w:t>
      </w:r>
    </w:p>
    <w:p w:rsidR="00AD66A4" w:rsidP="00300184">
      <w:pPr>
        <w:spacing w:line="480" w:lineRule="auto"/>
        <w:ind w:firstLine="720"/>
        <w:jc w:val="both"/>
      </w:pPr>
      <w:r>
        <w:t>Teachers’</w:t>
      </w:r>
      <w:r w:rsidR="006E5FE7">
        <w:t xml:space="preserve"> perception</w:t>
      </w:r>
      <w:r>
        <w:t>s,</w:t>
      </w:r>
      <w:r w:rsidR="006E5FE7">
        <w:t xml:space="preserve"> attitudes, and concerns influence inclusion in schools. </w:t>
      </w:r>
      <w:r w:rsidRPr="002A6EE8" w:rsidR="002A6EE8">
        <w:t>Horn</w:t>
      </w:r>
      <w:r w:rsidR="002A6EE8">
        <w:t xml:space="preserve">e &amp; Timmons (2009) </w:t>
      </w:r>
      <w:r w:rsidR="006E5FE7">
        <w:t xml:space="preserve">says Inclusion in schools is not </w:t>
      </w:r>
      <w:r>
        <w:t>affected</w:t>
      </w:r>
      <w:r w:rsidR="006E5FE7">
        <w:t xml:space="preserve"> by </w:t>
      </w:r>
      <w:r>
        <w:t>teachers’</w:t>
      </w:r>
      <w:r w:rsidR="006E5FE7">
        <w:t xml:space="preserve"> attitudes or perception but is </w:t>
      </w:r>
      <w:r>
        <w:t>affected</w:t>
      </w:r>
      <w:r w:rsidR="006E5FE7">
        <w:t xml:space="preserve"> by the </w:t>
      </w:r>
      <w:r w:rsidR="006E5FE7">
        <w:t xml:space="preserve">teachers' concerns. </w:t>
      </w:r>
      <w:r w:rsidR="00BD43E0">
        <w:t>The teachers are allocated limited time to prepare for the classes and cannot handle the classes effectively. Unlike Phyllis, O-Neil looks at the success of the Inclusion of children with special needs in the regular classroom</w:t>
      </w:r>
      <w:r w:rsidR="00BD43E0">
        <w:t xml:space="preserve">inclusionSapon-Shevin and Jim, to advance the different views of Inclusion in schools. </w:t>
      </w:r>
      <w:r w:rsidR="00A6749F">
        <w:t xml:space="preserve">Through the views of Sapon-Shevin, Inclusion will succeed in linking itself to the ongoing restructuring efforts of the country. Although thein linking itself to the country's ongoing restructuring efforts, the whole discussion shows Inclusion as essential and successful to all learners if the concerns highlighted are addressed effectively. Forlin (2001) on the other hand look at the stressors that might </w:t>
      </w:r>
      <w:r w:rsidR="0090411C">
        <w:t>interfere</w:t>
      </w:r>
      <w:r w:rsidR="00A6749F">
        <w:t xml:space="preserve"> with classroom teacher that will make Inclusion difficult to achieve. </w:t>
      </w:r>
      <w:r w:rsidR="0090411C">
        <w:t xml:space="preserve">He believes that </w:t>
      </w:r>
      <w:r w:rsidR="001F1E3A">
        <w:t>administrative</w:t>
      </w:r>
      <w:r w:rsidR="0090411C">
        <w:t xml:space="preserve"> stressors, classroom-based stressors, and perso</w:t>
      </w:r>
      <w:r w:rsidR="001F1E3A">
        <w:t>believesssors</w:t>
      </w:r>
      <w:r w:rsidR="0090411C">
        <w:t xml:space="preserve"> are the factor that hinders Inclusion. It is not the disability of the learners or </w:t>
      </w:r>
      <w:r w:rsidR="001F1E3A">
        <w:t>teachers</w:t>
      </w:r>
      <w:r w:rsidR="0090411C">
        <w:t xml:space="preserve">' </w:t>
      </w:r>
      <w:r w:rsidR="001F1E3A">
        <w:t>perceptions</w:t>
      </w:r>
      <w:r w:rsidR="0090411C">
        <w:t xml:space="preserve"> and beliefs address by Phyllis that </w:t>
      </w:r>
      <w:r w:rsidR="001F1E3A">
        <w:t>makes</w:t>
      </w:r>
      <w:r w:rsidR="0090411C">
        <w:t xml:space="preserve"> Inclusion difficult. </w:t>
      </w:r>
      <w:r w:rsidR="00AD3504">
        <w:t xml:space="preserve">The three </w:t>
      </w:r>
      <w:r w:rsidR="007D5FF0">
        <w:t>researchers</w:t>
      </w:r>
      <w:r w:rsidR="00AD3504">
        <w:t xml:space="preserve"> based their arguments on a different asp</w:t>
      </w:r>
      <w:r w:rsidR="007D5FF0">
        <w:t>ect, each</w:t>
      </w:r>
      <w:r w:rsidR="00AD3504">
        <w:t xml:space="preserve"> trying to address Inclusion at their level of understanding. </w:t>
      </w:r>
    </w:p>
    <w:p w:rsidR="007D5FF0" w:rsidP="00300184">
      <w:pPr>
        <w:spacing w:line="480" w:lineRule="auto"/>
        <w:ind w:firstLine="720"/>
        <w:jc w:val="both"/>
      </w:pPr>
      <w:r>
        <w:t xml:space="preserve">Although these researchers address a different aspect of Inclusion, their discussion and emphasis are on how Inclusion works and how it can work effectively. All </w:t>
      </w:r>
      <w:r w:rsidR="00AF486D">
        <w:t>researchers</w:t>
      </w:r>
      <w:r>
        <w:t xml:space="preserve"> view </w:t>
      </w:r>
      <w:r>
        <w:t xml:space="preserve">the Inclusion of learners with special needs in a regular classroom as a move that requires </w:t>
      </w:r>
      <w:r w:rsidR="00AF486D">
        <w:t>restructuring</w:t>
      </w:r>
      <w:r>
        <w:t xml:space="preserve"> the </w:t>
      </w:r>
      <w:r w:rsidR="00AF486D">
        <w:t>existing</w:t>
      </w:r>
      <w:r>
        <w:t xml:space="preserve"> structures, facilities, and </w:t>
      </w:r>
      <w:r w:rsidR="00AF486D">
        <w:t>professional</w:t>
      </w:r>
      <w:r>
        <w:t xml:space="preserve"> skills to accommodate all learners. </w:t>
      </w:r>
      <w:r w:rsidR="00AF486D">
        <w:t xml:space="preserve">Inclusion is </w:t>
      </w:r>
      <w:r w:rsidR="003E2C5E">
        <w:t>affected</w:t>
      </w:r>
      <w:r w:rsidR="00AF486D">
        <w:t xml:space="preserve"> by the workload given to the teachers, lack of support from the administration, poor time management, </w:t>
      </w:r>
      <w:r w:rsidR="003E2C5E">
        <w:t>ambiguous</w:t>
      </w:r>
      <w:r w:rsidR="00AF486D">
        <w:t xml:space="preserve"> roles given to teachers when handling learners </w:t>
      </w:r>
      <w:r w:rsidR="003E2C5E">
        <w:t>with spe</w:t>
      </w:r>
      <w:r w:rsidR="00AF486D">
        <w:t xml:space="preserve">cial needs, and administrative bureaucracy. If these </w:t>
      </w:r>
      <w:r w:rsidR="003E2C5E">
        <w:t>concerns</w:t>
      </w:r>
      <w:r w:rsidR="00AF486D">
        <w:t xml:space="preserve"> are addressed, Inclusion can make its way to schools and be a success. </w:t>
      </w:r>
      <w:r w:rsidR="0035089C">
        <w:t>In</w:t>
      </w:r>
      <w:r w:rsidR="008D0851">
        <w:t xml:space="preserve"> her attempt to address the concerns raised by teachers, </w:t>
      </w:r>
      <w:r w:rsidRPr="00CF25C4" w:rsidR="00CF25C4">
        <w:t>Horn</w:t>
      </w:r>
      <w:r w:rsidR="00CF25C4">
        <w:t xml:space="preserve">e &amp; Timmons (2009) </w:t>
      </w:r>
      <w:r w:rsidR="008D0851">
        <w:t xml:space="preserve">argued that teachers should be given sufficient time to prepare, the leadership of the schools should support the teachers when handling learners with special needs in a regular classroom. </w:t>
      </w:r>
      <w:r w:rsidR="0059382A">
        <w:t xml:space="preserve">Once these concerns are solved, Inclusion will boost peer interaction and the physical proximity of the learners. This will, </w:t>
      </w:r>
      <w:r w:rsidR="00C8428C">
        <w:t>in turn</w:t>
      </w:r>
      <w:r w:rsidR="0059382A">
        <w:t>, promote the positive social development of the learners. As such, the learners with disabilities will be accepted in t</w:t>
      </w:r>
      <w:r w:rsidR="00C8428C">
        <w:t>he school community and the la</w:t>
      </w:r>
      <w:r w:rsidR="0059382A">
        <w:t xml:space="preserve">rge community. </w:t>
      </w:r>
      <w:r w:rsidR="00C8428C">
        <w:t>Also</w:t>
      </w:r>
      <w:r w:rsidR="0059382A">
        <w:t xml:space="preserve">, it will boost </w:t>
      </w:r>
      <w:r w:rsidR="00C8428C">
        <w:t>learners’</w:t>
      </w:r>
      <w:r w:rsidR="00B42188">
        <w:t xml:space="preserve"> academic performance </w:t>
      </w:r>
      <w:r w:rsidR="000C1464">
        <w:t xml:space="preserve">(Horne &amp; Timmons </w:t>
      </w:r>
      <w:r w:rsidRPr="000C1464" w:rsidR="000C1464">
        <w:t>2009).</w:t>
      </w:r>
    </w:p>
    <w:p w:rsidR="00FE510E" w:rsidP="00300184">
      <w:pPr>
        <w:spacing w:line="480" w:lineRule="auto"/>
        <w:ind w:firstLine="720"/>
        <w:jc w:val="both"/>
      </w:pPr>
      <w:r>
        <w:t xml:space="preserve">Similar to Phyllis's argument on teachers' </w:t>
      </w:r>
      <w:r w:rsidR="00A71BAC">
        <w:t>concerns</w:t>
      </w:r>
      <w:r>
        <w:t xml:space="preserve"> about Inclusion are the stressors or Inclusion addressed by Fo</w:t>
      </w:r>
      <w:r>
        <w:t>rlin (2001). C</w:t>
      </w:r>
      <w:r w:rsidR="00A71BAC">
        <w:t>onc</w:t>
      </w:r>
      <w:r>
        <w:t>erns and stressors look at the same problem: the factors that affect the Inclusion of learners with special needs in the regular classroom. The common factors between the two researchers are; workload given to teachers handling cl</w:t>
      </w:r>
      <w:r>
        <w:t xml:space="preserve">asses with special needs, poor time </w:t>
      </w:r>
      <w:r w:rsidR="00A71BAC">
        <w:t>management</w:t>
      </w:r>
      <w:r>
        <w:t xml:space="preserve">, lack of support from </w:t>
      </w:r>
      <w:r w:rsidR="00A71BAC">
        <w:t>the</w:t>
      </w:r>
      <w:r>
        <w:t xml:space="preserve"> </w:t>
      </w:r>
      <w:r w:rsidR="00A71BAC">
        <w:t>administration</w:t>
      </w:r>
      <w:r>
        <w:t xml:space="preserve">, lack of professional skills to handle inclusive classes, and class size. </w:t>
      </w:r>
      <w:r w:rsidR="00A71BAC">
        <w:t xml:space="preserve">As such, the factors have to be addressed for Inclusion to be successful. </w:t>
      </w:r>
    </w:p>
    <w:p w:rsidR="00BC6F97" w:rsidRPr="00300184" w:rsidP="00300184">
      <w:pPr>
        <w:spacing w:line="480" w:lineRule="auto"/>
        <w:jc w:val="center"/>
        <w:rPr>
          <w:b/>
        </w:rPr>
      </w:pPr>
      <w:r w:rsidRPr="00300184">
        <w:rPr>
          <w:b/>
        </w:rPr>
        <w:t>Recom</w:t>
      </w:r>
      <w:r w:rsidRPr="00300184">
        <w:rPr>
          <w:b/>
        </w:rPr>
        <w:t>mendation</w:t>
      </w:r>
    </w:p>
    <w:p w:rsidR="00186424" w:rsidP="00300184">
      <w:pPr>
        <w:spacing w:line="480" w:lineRule="auto"/>
        <w:ind w:firstLine="720"/>
        <w:jc w:val="both"/>
      </w:pPr>
      <w:r>
        <w:t xml:space="preserve">Due to the nature of Inclusion and demands of learners with special needs, </w:t>
      </w:r>
      <w:r w:rsidR="003D2710">
        <w:t xml:space="preserve">Inclusion is positive to both the learners and the school community. There is Inclusion, a sense of belonging of the individual, and thus the </w:t>
      </w:r>
      <w:r w:rsidR="00F8317F">
        <w:t>person feels</w:t>
      </w:r>
      <w:r w:rsidR="003D2710">
        <w:t xml:space="preserve"> part of the large community. As such, unity is built, and thus a </w:t>
      </w:r>
      <w:r w:rsidR="00F8317F">
        <w:t>healthy</w:t>
      </w:r>
      <w:r w:rsidR="003D2710">
        <w:t xml:space="preserve"> schooling environment is developed that enhances learning. This kind of Inclusion will require more training for the teachers, increasing their professional skills and knowledge. </w:t>
      </w:r>
    </w:p>
    <w:p w:rsidR="008C48C0" w:rsidP="00300184">
      <w:pPr>
        <w:spacing w:line="480" w:lineRule="auto"/>
        <w:ind w:firstLine="720"/>
        <w:jc w:val="both"/>
      </w:pPr>
      <w:r>
        <w:t>Inclusion is important not only to the schools but also to the community. For Inclusion to work effectively, proper teacher training should be done to equip the teachers with the skills and knowledge to handle these complex classes. Also, restructu</w:t>
      </w:r>
      <w:r>
        <w:t xml:space="preserve">ring the schools and classrooms to accommodate all learners is essential and inevitable if we want to achieve Inclusion in our schools. Another aspect we should address is time management and time allocation for the teacher to </w:t>
      </w:r>
      <w:r>
        <w:t>prepare and handle inclusive classes. Little time is allocated, and thus we should allocate more time to teachers to prepare fully for the class and teach the content they wanted to teach. Providing quality and sufficient classroom mater</w:t>
      </w:r>
      <w:r>
        <w:t xml:space="preserve">ials will boost the teaching and learning process and thus be taken to improve Inclusion in schools. Without these measures, Inclusion will fail. </w:t>
      </w:r>
    </w:p>
    <w:p w:rsidR="00300184" w:rsidP="00300184">
      <w:pPr>
        <w:spacing w:line="480" w:lineRule="auto"/>
      </w:pPr>
      <w:r>
        <w:br w:type="page"/>
      </w:r>
    </w:p>
    <w:p w:rsidR="004F0EA4" w:rsidRPr="00300184" w:rsidP="00300184">
      <w:pPr>
        <w:spacing w:line="480" w:lineRule="auto"/>
        <w:jc w:val="center"/>
        <w:rPr>
          <w:b/>
        </w:rPr>
      </w:pPr>
      <w:r w:rsidRPr="00300184">
        <w:rPr>
          <w:b/>
        </w:rPr>
        <w:t>References</w:t>
      </w:r>
    </w:p>
    <w:p w:rsidR="00300184" w:rsidP="00300184">
      <w:pPr>
        <w:spacing w:line="480" w:lineRule="auto"/>
        <w:ind w:left="720" w:hanging="720"/>
        <w:jc w:val="both"/>
      </w:pPr>
      <w:r w:rsidRPr="003554B9">
        <w:t xml:space="preserve">Forlin, C. (2001). Inclusion: Identifying potential stressors for regular </w:t>
      </w:r>
      <w:r w:rsidRPr="003554B9">
        <w:t>class teachers. </w:t>
      </w:r>
      <w:r w:rsidRPr="003554B9">
        <w:rPr>
          <w:i/>
          <w:iCs/>
        </w:rPr>
        <w:t>Educational Research</w:t>
      </w:r>
      <w:r w:rsidRPr="003554B9">
        <w:t>, </w:t>
      </w:r>
      <w:r w:rsidRPr="003554B9">
        <w:rPr>
          <w:i/>
          <w:iCs/>
        </w:rPr>
        <w:t>43</w:t>
      </w:r>
      <w:r w:rsidRPr="003554B9">
        <w:t>(3), 235-245.</w:t>
      </w:r>
    </w:p>
    <w:p w:rsidR="00300184" w:rsidP="00300184">
      <w:pPr>
        <w:spacing w:line="480" w:lineRule="auto"/>
        <w:ind w:left="720" w:hanging="720"/>
        <w:jc w:val="both"/>
      </w:pPr>
      <w:r w:rsidRPr="000C1464">
        <w:t xml:space="preserve">Horne, P. E., &amp; Timmons, V. (2009). Making it work: Teachers' perspectives on Inclusion. </w:t>
      </w:r>
      <w:r w:rsidRPr="000C1464">
        <w:rPr>
          <w:i/>
          <w:iCs/>
        </w:rPr>
        <w:t>International journal of inclusive education</w:t>
      </w:r>
      <w:r w:rsidRPr="000C1464">
        <w:t>, </w:t>
      </w:r>
      <w:r w:rsidRPr="000C1464">
        <w:rPr>
          <w:i/>
          <w:iCs/>
        </w:rPr>
        <w:t>13</w:t>
      </w:r>
      <w:r w:rsidRPr="000C1464">
        <w:t>(3), 273-286.</w:t>
      </w:r>
    </w:p>
    <w:p w:rsidR="00300184" w:rsidP="00300184">
      <w:pPr>
        <w:spacing w:line="480" w:lineRule="auto"/>
        <w:ind w:left="720" w:hanging="720"/>
        <w:jc w:val="both"/>
      </w:pPr>
      <w:r w:rsidRPr="003A5BBA">
        <w:t>O'Neil, J. (1995). Can Inclusion Work? A Conversati</w:t>
      </w:r>
      <w:r w:rsidRPr="003A5BBA">
        <w:t>on with Jim Kauffman and Mara Sapon-Shevin. </w:t>
      </w:r>
      <w:r w:rsidRPr="003A5BBA">
        <w:rPr>
          <w:i/>
          <w:iCs/>
        </w:rPr>
        <w:t>Educational Leadership</w:t>
      </w:r>
      <w:r w:rsidRPr="003A5BBA">
        <w:t>, </w:t>
      </w:r>
      <w:r w:rsidRPr="003A5BBA">
        <w:rPr>
          <w:i/>
          <w:iCs/>
        </w:rPr>
        <w:t>52</w:t>
      </w:r>
      <w:r w:rsidRPr="003A5BBA">
        <w:t>(4), 7-11.</w:t>
      </w:r>
    </w:p>
    <w:sectPr w:rsidSect="00CE6CFF">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56492678"/>
      <w:docPartObj>
        <w:docPartGallery w:val="Page Numbers (Top of Page)"/>
        <w:docPartUnique/>
      </w:docPartObj>
    </w:sdtPr>
    <w:sdtEndPr>
      <w:rPr>
        <w:noProof/>
      </w:rPr>
    </w:sdtEndPr>
    <w:sdtContent>
      <w:p w:rsidR="00CE6CFF" w:rsidP="00CE6CFF">
        <w:pPr>
          <w:pStyle w:val="Header"/>
        </w:pPr>
        <w:r w:rsidRPr="00CE6CFF">
          <w:t>Inclusion in schools</w:t>
        </w:r>
        <w:r>
          <w:t xml:space="preserve">                                                                                     </w:t>
        </w:r>
        <w:r>
          <w:t xml:space="preserve">                                     </w:t>
        </w:r>
        <w:r>
          <w:fldChar w:fldCharType="begin"/>
        </w:r>
        <w:r>
          <w:instrText xml:space="preserve"> PAGE   \* MERGEFORMAT </w:instrText>
        </w:r>
        <w:r>
          <w:fldChar w:fldCharType="separate"/>
        </w:r>
        <w:r w:rsidR="00DB4881">
          <w:rPr>
            <w:noProof/>
          </w:rPr>
          <w:t>8</w:t>
        </w:r>
        <w:r>
          <w:rPr>
            <w:noProof/>
          </w:rPr>
          <w:fldChar w:fldCharType="end"/>
        </w:r>
      </w:p>
    </w:sdtContent>
  </w:sdt>
  <w:p w:rsidR="00CE6C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6CFF" w:rsidRPr="00CE6CFF" w:rsidP="00CE6CFF">
    <w:pPr>
      <w:pStyle w:val="Header"/>
    </w:pPr>
    <w:r>
      <w:t xml:space="preserve">Running Head; </w:t>
    </w:r>
    <w:r w:rsidRPr="00CE6CFF">
      <w:t>Inclusion in schools</w:t>
    </w:r>
    <w:r>
      <w:t xml:space="preserve">                                                                                                1</w:t>
    </w:r>
  </w:p>
  <w:p w:rsidR="00CE6C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B3D"/>
    <w:rsid w:val="000C1464"/>
    <w:rsid w:val="001433A5"/>
    <w:rsid w:val="00186424"/>
    <w:rsid w:val="001A14F5"/>
    <w:rsid w:val="001D6D4C"/>
    <w:rsid w:val="001F1E3A"/>
    <w:rsid w:val="001F6276"/>
    <w:rsid w:val="002A6EE8"/>
    <w:rsid w:val="002D24F8"/>
    <w:rsid w:val="002F3939"/>
    <w:rsid w:val="00300184"/>
    <w:rsid w:val="00333BC1"/>
    <w:rsid w:val="0035089C"/>
    <w:rsid w:val="003554B9"/>
    <w:rsid w:val="003A1F91"/>
    <w:rsid w:val="003A5BBA"/>
    <w:rsid w:val="003A645A"/>
    <w:rsid w:val="003D2710"/>
    <w:rsid w:val="003E2C5E"/>
    <w:rsid w:val="00424D09"/>
    <w:rsid w:val="0044168F"/>
    <w:rsid w:val="004F0EA4"/>
    <w:rsid w:val="005463DC"/>
    <w:rsid w:val="005674D9"/>
    <w:rsid w:val="0058782D"/>
    <w:rsid w:val="0059382A"/>
    <w:rsid w:val="005A228D"/>
    <w:rsid w:val="006A1B3B"/>
    <w:rsid w:val="006C649F"/>
    <w:rsid w:val="006E5FE7"/>
    <w:rsid w:val="00702B3D"/>
    <w:rsid w:val="007304F7"/>
    <w:rsid w:val="00775954"/>
    <w:rsid w:val="00794BA1"/>
    <w:rsid w:val="007D5FF0"/>
    <w:rsid w:val="007E3879"/>
    <w:rsid w:val="007E6B94"/>
    <w:rsid w:val="008228C1"/>
    <w:rsid w:val="00840242"/>
    <w:rsid w:val="008C48C0"/>
    <w:rsid w:val="008D0851"/>
    <w:rsid w:val="0090411C"/>
    <w:rsid w:val="00917D55"/>
    <w:rsid w:val="009E5109"/>
    <w:rsid w:val="00A20D03"/>
    <w:rsid w:val="00A6749F"/>
    <w:rsid w:val="00A71BAC"/>
    <w:rsid w:val="00A854CB"/>
    <w:rsid w:val="00AC08FF"/>
    <w:rsid w:val="00AD3504"/>
    <w:rsid w:val="00AD66A4"/>
    <w:rsid w:val="00AF486D"/>
    <w:rsid w:val="00AF7498"/>
    <w:rsid w:val="00B42188"/>
    <w:rsid w:val="00B85BFD"/>
    <w:rsid w:val="00BA046E"/>
    <w:rsid w:val="00BC6F97"/>
    <w:rsid w:val="00BD2B6F"/>
    <w:rsid w:val="00BD43E0"/>
    <w:rsid w:val="00C54E67"/>
    <w:rsid w:val="00C64E47"/>
    <w:rsid w:val="00C8428C"/>
    <w:rsid w:val="00C9329B"/>
    <w:rsid w:val="00CE6CFF"/>
    <w:rsid w:val="00CF25C4"/>
    <w:rsid w:val="00D00132"/>
    <w:rsid w:val="00D47C54"/>
    <w:rsid w:val="00DA6277"/>
    <w:rsid w:val="00DA6A25"/>
    <w:rsid w:val="00DB285E"/>
    <w:rsid w:val="00DB4881"/>
    <w:rsid w:val="00E25D37"/>
    <w:rsid w:val="00E75337"/>
    <w:rsid w:val="00EC0583"/>
    <w:rsid w:val="00EF552B"/>
    <w:rsid w:val="00F12251"/>
    <w:rsid w:val="00F8317F"/>
    <w:rsid w:val="00F87862"/>
    <w:rsid w:val="00FE51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CFF"/>
    <w:pPr>
      <w:tabs>
        <w:tab w:val="center" w:pos="4680"/>
        <w:tab w:val="right" w:pos="9360"/>
      </w:tabs>
      <w:spacing w:after="0"/>
    </w:pPr>
  </w:style>
  <w:style w:type="character" w:customStyle="1" w:styleId="HeaderChar">
    <w:name w:val="Header Char"/>
    <w:basedOn w:val="DefaultParagraphFont"/>
    <w:link w:val="Header"/>
    <w:uiPriority w:val="99"/>
    <w:rsid w:val="00CE6CFF"/>
  </w:style>
  <w:style w:type="paragraph" w:styleId="Footer">
    <w:name w:val="footer"/>
    <w:basedOn w:val="Normal"/>
    <w:link w:val="FooterChar"/>
    <w:uiPriority w:val="99"/>
    <w:unhideWhenUsed/>
    <w:rsid w:val="00CE6CFF"/>
    <w:pPr>
      <w:tabs>
        <w:tab w:val="center" w:pos="4680"/>
        <w:tab w:val="right" w:pos="9360"/>
      </w:tabs>
      <w:spacing w:after="0"/>
    </w:pPr>
  </w:style>
  <w:style w:type="character" w:customStyle="1" w:styleId="FooterChar">
    <w:name w:val="Footer Char"/>
    <w:basedOn w:val="DefaultParagraphFont"/>
    <w:link w:val="Footer"/>
    <w:uiPriority w:val="99"/>
    <w:rsid w:val="00CE6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1701</Words>
  <Characters>9701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2021-05-28T00:09:00Z</dcterms:created>
  <dcterms:modified xsi:type="dcterms:W3CDTF">2021-05-28T00:09:00Z</dcterms:modified>
</cp:coreProperties>
</file>